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05441" w14:textId="0504519B" w:rsidR="00DB4572" w:rsidRDefault="00DB4572" w:rsidP="00DB4572">
      <w:pPr>
        <w:pStyle w:val="Standard"/>
        <w:rPr>
          <w:rFonts w:ascii="Calibri" w:hAnsi="Calibri"/>
          <w:b/>
          <w:sz w:val="22"/>
          <w:szCs w:val="22"/>
        </w:rPr>
      </w:pPr>
      <w:r w:rsidRPr="001B42A0">
        <w:rPr>
          <w:rFonts w:ascii="Arial" w:hAnsi="Arial"/>
          <w:sz w:val="20"/>
          <w:szCs w:val="20"/>
        </w:rPr>
        <w:drawing>
          <wp:inline distT="0" distB="0" distL="0" distR="0" wp14:anchorId="11BB69B3" wp14:editId="5DD2A8F4">
            <wp:extent cx="1003300" cy="266700"/>
            <wp:effectExtent l="0" t="0" r="0" b="0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033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11D424" w14:textId="77777777" w:rsidR="00DB4572" w:rsidRDefault="00DB4572">
      <w:pPr>
        <w:pStyle w:val="Standard"/>
        <w:jc w:val="center"/>
        <w:rPr>
          <w:rFonts w:ascii="Calibri" w:hAnsi="Calibri"/>
          <w:b/>
          <w:sz w:val="22"/>
          <w:szCs w:val="22"/>
        </w:rPr>
      </w:pPr>
    </w:p>
    <w:p w14:paraId="73FAF06A" w14:textId="217D116A" w:rsidR="00B70537" w:rsidRDefault="00307B25">
      <w:pPr>
        <w:pStyle w:val="Standard"/>
        <w:jc w:val="center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Informacja dotycząca przetwarzania danych osobowych</w:t>
      </w:r>
    </w:p>
    <w:p w14:paraId="7CE60585" w14:textId="77777777" w:rsidR="00B70537" w:rsidRDefault="00B70537">
      <w:pPr>
        <w:pStyle w:val="Standard"/>
        <w:jc w:val="center"/>
        <w:rPr>
          <w:rFonts w:ascii="Calibri" w:hAnsi="Calibri"/>
          <w:b/>
          <w:sz w:val="22"/>
          <w:szCs w:val="22"/>
        </w:rPr>
      </w:pPr>
    </w:p>
    <w:p w14:paraId="1F6EB8A1" w14:textId="5165CC20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ab/>
      </w:r>
      <w:r w:rsidR="00DB4572">
        <w:rPr>
          <w:rFonts w:ascii="Calibri" w:hAnsi="Calibri"/>
          <w:sz w:val="22"/>
          <w:szCs w:val="22"/>
        </w:rPr>
        <w:t>………………………………………….</w:t>
      </w:r>
      <w:r>
        <w:rPr>
          <w:rFonts w:ascii="Calibri" w:hAnsi="Calibri"/>
          <w:sz w:val="22"/>
          <w:szCs w:val="22"/>
        </w:rPr>
        <w:t xml:space="preserve"> NIP: </w:t>
      </w:r>
      <w:r w:rsidR="00DB4572">
        <w:rPr>
          <w:rFonts w:ascii="Calibri" w:hAnsi="Calibri"/>
          <w:sz w:val="22"/>
          <w:szCs w:val="22"/>
        </w:rPr>
        <w:t>………</w:t>
      </w:r>
      <w:proofErr w:type="gramStart"/>
      <w:r w:rsidR="00DB4572">
        <w:rPr>
          <w:rFonts w:ascii="Calibri" w:hAnsi="Calibri"/>
          <w:sz w:val="22"/>
          <w:szCs w:val="22"/>
        </w:rPr>
        <w:t>…….</w:t>
      </w:r>
      <w:proofErr w:type="gramEnd"/>
      <w:r w:rsidR="00DB4572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b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 xml:space="preserve"> </w:t>
      </w:r>
      <w:proofErr w:type="gramStart"/>
      <w:r>
        <w:rPr>
          <w:rFonts w:ascii="Calibri" w:hAnsi="Calibri"/>
          <w:sz w:val="22"/>
          <w:szCs w:val="22"/>
        </w:rPr>
        <w:t>(</w:t>
      </w:r>
      <w:proofErr w:type="gramEnd"/>
      <w:r>
        <w:rPr>
          <w:rFonts w:ascii="Calibri" w:hAnsi="Calibri"/>
          <w:sz w:val="22"/>
          <w:szCs w:val="22"/>
        </w:rPr>
        <w:t>zwany Administratorem) gromadzi oraz przetwarza dane osobowe pracowników, podmiotów współpracujących oraz pozostałych podmiotów, w tym uczestników terapii oraz ich przedstawicieli ustawowych).</w:t>
      </w:r>
    </w:p>
    <w:p w14:paraId="75ADAEF5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231DEF3B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Dane osobowe:</w:t>
      </w:r>
    </w:p>
    <w:p w14:paraId="4E6F7895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2571D747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osobowe to informacje o zidentyfikowane</w:t>
      </w:r>
      <w:r>
        <w:rPr>
          <w:rFonts w:ascii="Calibri" w:hAnsi="Calibri"/>
          <w:sz w:val="22"/>
          <w:szCs w:val="22"/>
        </w:rPr>
        <w:t>j lub możliwej do zidentyfikowania osobie fizycznej.</w:t>
      </w:r>
    </w:p>
    <w:p w14:paraId="1B5C8EE5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48E2A156" w14:textId="77777777" w:rsidR="00B70537" w:rsidRDefault="00307B25">
      <w:pPr>
        <w:pStyle w:val="Standard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Dane osobowe przetwarzane przez Administratora.</w:t>
      </w:r>
    </w:p>
    <w:p w14:paraId="39543849" w14:textId="77777777" w:rsidR="00B70537" w:rsidRDefault="00B70537">
      <w:pPr>
        <w:pStyle w:val="Standard"/>
        <w:rPr>
          <w:rFonts w:ascii="Calibri" w:hAnsi="Calibri"/>
          <w:b/>
          <w:sz w:val="22"/>
          <w:szCs w:val="22"/>
        </w:rPr>
      </w:pPr>
    </w:p>
    <w:p w14:paraId="6F000C67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 gromadzi następujące dane osobowe pracowników: imię i nazwisko, imiona rodziców, data urodzenia, miejsce zamieszkania (adres do koresponden</w:t>
      </w:r>
      <w:r>
        <w:rPr>
          <w:rFonts w:ascii="Calibri" w:hAnsi="Calibri"/>
          <w:sz w:val="22"/>
          <w:szCs w:val="22"/>
        </w:rPr>
        <w:t>cji), wykształcenie, przebieg dotychczasowego zatrudnienia, PESEL, rachunek płatniczy oraz innych danych osobowych pracownika, a także imion i nazwisk oraz dat urodzeń dzieci pracownika, jeżeli podanie takich danych jest konieczne ze względu na korzystanie</w:t>
      </w:r>
      <w:r>
        <w:rPr>
          <w:rFonts w:ascii="Calibri" w:hAnsi="Calibri"/>
          <w:sz w:val="22"/>
          <w:szCs w:val="22"/>
        </w:rPr>
        <w:t xml:space="preserve"> przez pracownika ze szczególnych uprawnień przewidzianych w prawie pracy lub też spełnienia obowiązku nałożonego na Administratora jako pracodawcę przez przepisy prawa.</w:t>
      </w:r>
    </w:p>
    <w:p w14:paraId="6FE8BAFC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4E5A4138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 gromadzi następujące dane osobowe współpracowników: imię i nazwisko, ad</w:t>
      </w:r>
      <w:r>
        <w:rPr>
          <w:rFonts w:ascii="Calibri" w:hAnsi="Calibri"/>
          <w:sz w:val="22"/>
          <w:szCs w:val="22"/>
        </w:rPr>
        <w:t>res, (dane korespondencyjne), zdjęcie, wykształcenie, odbyte kursy, przebieg dotychczasowej kariery zawodowej oraz pozostałe informacje pozwalające na identyfikację zawodową.</w:t>
      </w:r>
    </w:p>
    <w:p w14:paraId="7784DBEE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3EF62A74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 gromadzi następujące dane osobowe pozostałych podmiotów, w tym ucz</w:t>
      </w:r>
      <w:r>
        <w:rPr>
          <w:rFonts w:ascii="Calibri" w:hAnsi="Calibri"/>
          <w:sz w:val="22"/>
          <w:szCs w:val="22"/>
        </w:rPr>
        <w:t>estników terapii/przedstawicieli ustawowych uczestników terapii: imię i nazwisko, datę urodzenia, adres, dane kontaktowe, także pozostałe dane, w tym dane dotyczące zdrowia uczestników terapii wyłącznie dla celów prawidłowego rozpoznania zjawisk oraz wybor</w:t>
      </w:r>
      <w:r>
        <w:rPr>
          <w:rFonts w:ascii="Calibri" w:hAnsi="Calibri"/>
          <w:sz w:val="22"/>
          <w:szCs w:val="22"/>
        </w:rPr>
        <w:t>u odpowiedniej formy terapii.</w:t>
      </w:r>
    </w:p>
    <w:p w14:paraId="04C77AB0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73BA5D8B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Podstawa, cel oraz zasady przetwarzania danych osobowych.</w:t>
      </w:r>
    </w:p>
    <w:p w14:paraId="4FA392C2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514200A8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osobowe przetwarzane są:</w:t>
      </w:r>
    </w:p>
    <w:p w14:paraId="6C200140" w14:textId="77777777" w:rsidR="00B70537" w:rsidRDefault="00307B25">
      <w:pPr>
        <w:pStyle w:val="Akapitzlist"/>
        <w:numPr>
          <w:ilvl w:val="0"/>
          <w:numId w:val="3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ze względu na konieczność realizacji umowy z Administratorem,</w:t>
      </w:r>
    </w:p>
    <w:p w14:paraId="22DCD463" w14:textId="77777777" w:rsidR="00B70537" w:rsidRDefault="00307B25">
      <w:pPr>
        <w:pStyle w:val="Akapitzlist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z uwagi na obowiązek publicznoprawny, ciążący na </w:t>
      </w:r>
      <w:r>
        <w:rPr>
          <w:rFonts w:ascii="Calibri" w:hAnsi="Calibri"/>
          <w:sz w:val="22"/>
          <w:szCs w:val="22"/>
        </w:rPr>
        <w:t>Administratorze,</w:t>
      </w:r>
    </w:p>
    <w:p w14:paraId="0CCC8F3E" w14:textId="77777777" w:rsidR="00B70537" w:rsidRDefault="00307B25">
      <w:pPr>
        <w:pStyle w:val="Akapitzlist"/>
        <w:numPr>
          <w:ilvl w:val="0"/>
          <w:numId w:val="1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na podstawie zgody wyrażonej w odrębnym trybie dla odrębnych kategorii danych osobowych.</w:t>
      </w:r>
    </w:p>
    <w:p w14:paraId="1E9FF69F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Przetwarzanie danych osobowych odbywa </w:t>
      </w:r>
      <w:proofErr w:type="gramStart"/>
      <w:r>
        <w:rPr>
          <w:rFonts w:ascii="Calibri" w:hAnsi="Calibri"/>
          <w:sz w:val="22"/>
          <w:szCs w:val="22"/>
        </w:rPr>
        <w:t>się  na</w:t>
      </w:r>
      <w:proofErr w:type="gramEnd"/>
      <w:r>
        <w:rPr>
          <w:rFonts w:ascii="Calibri" w:hAnsi="Calibri"/>
          <w:sz w:val="22"/>
          <w:szCs w:val="22"/>
        </w:rPr>
        <w:t xml:space="preserve"> zasadach określonych w RODO (Rozporządzenie Parlamentu Europejskiego i Rady (UE) 2016/679 z dnia 27 kwie</w:t>
      </w:r>
      <w:r>
        <w:rPr>
          <w:rFonts w:ascii="Calibri" w:hAnsi="Calibri"/>
          <w:sz w:val="22"/>
          <w:szCs w:val="22"/>
        </w:rPr>
        <w:t xml:space="preserve">tnia 2016 r. w sprawie ochrony osób fizycznych w związku z przetwarzaniem danych osobowych i w sprawie swobodnego przepływu takich danych oraz uchylenia dyrektywy 95/46/WE (ogólne rozporządzenie o ochronie danych) z dnia 27 kwietnia 2016 r. (Dz. </w:t>
      </w:r>
      <w:proofErr w:type="spellStart"/>
      <w:r>
        <w:rPr>
          <w:rFonts w:ascii="Calibri" w:hAnsi="Calibri"/>
          <w:sz w:val="22"/>
          <w:szCs w:val="22"/>
        </w:rPr>
        <w:t>Urz.UE</w:t>
      </w:r>
      <w:proofErr w:type="spellEnd"/>
      <w:r>
        <w:rPr>
          <w:rFonts w:ascii="Calibri" w:hAnsi="Calibri"/>
          <w:sz w:val="22"/>
          <w:szCs w:val="22"/>
        </w:rPr>
        <w:t xml:space="preserve">. L </w:t>
      </w:r>
      <w:r>
        <w:rPr>
          <w:rFonts w:ascii="Calibri" w:hAnsi="Calibri"/>
          <w:sz w:val="22"/>
          <w:szCs w:val="22"/>
        </w:rPr>
        <w:t>Nr 119, str. 1)).</w:t>
      </w:r>
    </w:p>
    <w:p w14:paraId="79C4F4F8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13F6CBAD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Okres przechowywania danych osobowych.</w:t>
      </w:r>
    </w:p>
    <w:p w14:paraId="7DF06FCE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0BFE2860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osobowe przechowywane są przez okres nie dłuższy, niż to jest niezbędne do celów, dla których są przetwarzane, przy uwzględnieniu wymagań określonych przepisami krajowymi.</w:t>
      </w:r>
    </w:p>
    <w:p w14:paraId="305FAC24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Standardowy okres pr</w:t>
      </w:r>
      <w:r>
        <w:rPr>
          <w:rFonts w:ascii="Calibri" w:hAnsi="Calibri"/>
          <w:sz w:val="22"/>
          <w:szCs w:val="22"/>
        </w:rPr>
        <w:t>zechowywania danych to 10 lat, czyli okres umożliwiający dochodzenie roszczeń. Poszczególne rodzaje danych mogą zostać również przechowywane krócej, jeżeli zezwalają na to przepisy krajowe.</w:t>
      </w:r>
    </w:p>
    <w:p w14:paraId="615B9C92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12926F6C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Administrator danych.</w:t>
      </w:r>
    </w:p>
    <w:p w14:paraId="16C948AB" w14:textId="5FACE36A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Administratorem danych jest </w:t>
      </w:r>
      <w:r w:rsidR="00DB4572">
        <w:rPr>
          <w:rFonts w:ascii="Calibri" w:hAnsi="Calibri"/>
          <w:sz w:val="22"/>
          <w:szCs w:val="22"/>
        </w:rPr>
        <w:t>…………………………………………………………</w:t>
      </w:r>
      <w:proofErr w:type="gramStart"/>
      <w:r w:rsidR="00DB4572">
        <w:rPr>
          <w:rFonts w:ascii="Calibri" w:hAnsi="Calibri"/>
          <w:sz w:val="22"/>
          <w:szCs w:val="22"/>
        </w:rPr>
        <w:t>…….</w:t>
      </w:r>
      <w:proofErr w:type="gramEnd"/>
      <w:r w:rsidR="00DB4572">
        <w:rPr>
          <w:rFonts w:ascii="Calibri" w:hAnsi="Calibri"/>
          <w:sz w:val="22"/>
          <w:szCs w:val="22"/>
        </w:rPr>
        <w:t>.</w:t>
      </w:r>
      <w:r>
        <w:rPr>
          <w:rFonts w:ascii="Calibri" w:hAnsi="Calibri"/>
          <w:sz w:val="22"/>
          <w:szCs w:val="22"/>
        </w:rPr>
        <w:t xml:space="preserve"> NIP: </w:t>
      </w:r>
      <w:r w:rsidR="00DB4572">
        <w:rPr>
          <w:rFonts w:ascii="Calibri" w:hAnsi="Calibri"/>
          <w:sz w:val="22"/>
          <w:szCs w:val="22"/>
        </w:rPr>
        <w:t>………………………..</w:t>
      </w:r>
      <w:r>
        <w:rPr>
          <w:rFonts w:ascii="Calibri" w:hAnsi="Calibri"/>
          <w:sz w:val="22"/>
          <w:szCs w:val="22"/>
        </w:rPr>
        <w:t xml:space="preserve">. Dane osobowe mogą zostać przekazane także podmiotom współpracującym, wyłącznie w celu realizacji </w:t>
      </w:r>
      <w:r>
        <w:rPr>
          <w:rFonts w:ascii="Calibri" w:hAnsi="Calibri"/>
          <w:sz w:val="22"/>
          <w:szCs w:val="22"/>
        </w:rPr>
        <w:lastRenderedPageBreak/>
        <w:t>obowiązków umownych lub ustawowych, przy zapew</w:t>
      </w:r>
      <w:r>
        <w:rPr>
          <w:rFonts w:ascii="Calibri" w:hAnsi="Calibri"/>
          <w:sz w:val="22"/>
          <w:szCs w:val="22"/>
        </w:rPr>
        <w:t>nieniu pełnego bezpieczeństwa danych.</w:t>
      </w:r>
    </w:p>
    <w:p w14:paraId="42F59812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Administrator może także przekazywać dane osobowe podmiotom publiczno-prawnym na zasadach określonych w odrębnych przepisach.</w:t>
      </w:r>
    </w:p>
    <w:p w14:paraId="62D7BD1C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097EBB75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Uprawnienia osoby, której dane są przetwarzane.</w:t>
      </w:r>
    </w:p>
    <w:p w14:paraId="5DEA3AA3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7DD875D3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Osoba, której dane osobowe są przetwarzan</w:t>
      </w:r>
      <w:r>
        <w:rPr>
          <w:rFonts w:ascii="Calibri" w:hAnsi="Calibri"/>
          <w:sz w:val="22"/>
          <w:szCs w:val="22"/>
        </w:rPr>
        <w:t>e ma prawo:</w:t>
      </w:r>
    </w:p>
    <w:p w14:paraId="742D0E18" w14:textId="77777777" w:rsidR="00B70537" w:rsidRDefault="00307B25">
      <w:pPr>
        <w:pStyle w:val="Akapitzlist"/>
        <w:numPr>
          <w:ilvl w:val="0"/>
          <w:numId w:val="4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dostępu do treści swoich danych osobowych,</w:t>
      </w:r>
    </w:p>
    <w:p w14:paraId="7F82A507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uzyskania potwierdzenia, czy Administrator przetwarza dane osobowe,</w:t>
      </w:r>
    </w:p>
    <w:p w14:paraId="5201F68D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sprostowania nieprawidłowych lub niekompletnych danych,</w:t>
      </w:r>
    </w:p>
    <w:p w14:paraId="305C668D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żądania usunięcia danych,</w:t>
      </w:r>
    </w:p>
    <w:p w14:paraId="63D6F534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przenoszenia danych,</w:t>
      </w:r>
    </w:p>
    <w:p w14:paraId="4889BEC1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wniesienia sprzeciwu </w:t>
      </w:r>
      <w:r>
        <w:rPr>
          <w:rFonts w:ascii="Calibri" w:hAnsi="Calibri"/>
          <w:sz w:val="22"/>
          <w:szCs w:val="22"/>
        </w:rPr>
        <w:t>wobec przetwarzania danych,</w:t>
      </w:r>
    </w:p>
    <w:p w14:paraId="6767DD69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wniesienia skargi do organu nadzorczego,</w:t>
      </w:r>
    </w:p>
    <w:p w14:paraId="16A5E32F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bycia zapomnianym,</w:t>
      </w:r>
    </w:p>
    <w:p w14:paraId="750933F9" w14:textId="77777777" w:rsidR="00B70537" w:rsidRDefault="00307B25">
      <w:pPr>
        <w:pStyle w:val="Akapitzlist"/>
        <w:numPr>
          <w:ilvl w:val="0"/>
          <w:numId w:val="2"/>
        </w:numPr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cofnięcia zgody.</w:t>
      </w:r>
    </w:p>
    <w:p w14:paraId="7D1BD69B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Poszczególne uprawnienia mogą różnić się w zależności od postawy zbierania danych.</w:t>
      </w:r>
    </w:p>
    <w:p w14:paraId="300501F4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4B28BB0B" w14:textId="77777777" w:rsidR="00B70537" w:rsidRDefault="00307B25">
      <w:pPr>
        <w:pStyle w:val="Standard"/>
        <w:jc w:val="both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Pozostałe informacje.</w:t>
      </w:r>
    </w:p>
    <w:p w14:paraId="749C60D2" w14:textId="77777777" w:rsidR="00B70537" w:rsidRDefault="00B70537">
      <w:pPr>
        <w:pStyle w:val="Standard"/>
        <w:jc w:val="both"/>
        <w:rPr>
          <w:rFonts w:ascii="Calibri" w:hAnsi="Calibri"/>
          <w:b/>
          <w:sz w:val="22"/>
          <w:szCs w:val="22"/>
        </w:rPr>
      </w:pPr>
    </w:p>
    <w:p w14:paraId="2E3B5199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Inspektor Ochrony Danych nie został powołany</w:t>
      </w:r>
      <w:r>
        <w:rPr>
          <w:rFonts w:ascii="Calibri" w:hAnsi="Calibri"/>
          <w:sz w:val="22"/>
          <w:szCs w:val="22"/>
        </w:rPr>
        <w:t>.</w:t>
      </w:r>
    </w:p>
    <w:p w14:paraId="34B6376B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osobowe nie będą podlegały profilowaniu lub automatyzacji.</w:t>
      </w:r>
    </w:p>
    <w:p w14:paraId="4D78DFBC" w14:textId="77777777" w:rsidR="00B70537" w:rsidRDefault="00307B25">
      <w:pPr>
        <w:pStyle w:val="Standard"/>
        <w:jc w:val="both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Dane osobowe nie zostaną przekazane do państwa trzeciego/organizacji międzynarodowej.</w:t>
      </w:r>
    </w:p>
    <w:p w14:paraId="312BFD4C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7FA129D1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64CE35A1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p w14:paraId="55EC4152" w14:textId="77777777" w:rsidR="00B70537" w:rsidRDefault="00B70537">
      <w:pPr>
        <w:pStyle w:val="Standard"/>
        <w:jc w:val="both"/>
        <w:rPr>
          <w:rFonts w:ascii="Calibri" w:hAnsi="Calibri"/>
          <w:sz w:val="22"/>
          <w:szCs w:val="22"/>
        </w:rPr>
      </w:pPr>
    </w:p>
    <w:sectPr w:rsidR="00B70537"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0D2BD5" w14:textId="77777777" w:rsidR="00307B25" w:rsidRDefault="00307B25">
      <w:r>
        <w:separator/>
      </w:r>
    </w:p>
  </w:endnote>
  <w:endnote w:type="continuationSeparator" w:id="0">
    <w:p w14:paraId="11ECF7BE" w14:textId="77777777" w:rsidR="00307B25" w:rsidRDefault="00307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F42A9" w14:textId="77777777" w:rsidR="00307B25" w:rsidRDefault="00307B25">
      <w:r>
        <w:rPr>
          <w:color w:val="000000"/>
        </w:rPr>
        <w:separator/>
      </w:r>
    </w:p>
  </w:footnote>
  <w:footnote w:type="continuationSeparator" w:id="0">
    <w:p w14:paraId="6F9498E0" w14:textId="77777777" w:rsidR="00307B25" w:rsidRDefault="00307B2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1310BC"/>
    <w:multiLevelType w:val="multilevel"/>
    <w:tmpl w:val="3CDE9280"/>
    <w:styleLink w:val="WWNum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1" w15:restartNumberingAfterBreak="0">
    <w:nsid w:val="6F0B399C"/>
    <w:multiLevelType w:val="multilevel"/>
    <w:tmpl w:val="BF0242D0"/>
    <w:styleLink w:val="WWNum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0"/>
    <w:lvlOverride w:ilvl="0"/>
  </w:num>
  <w:num w:numId="4">
    <w:abstractNumId w:val="1"/>
    <w:lvlOverride w:ilv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3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B70537"/>
    <w:rsid w:val="00307B25"/>
    <w:rsid w:val="00B70537"/>
    <w:rsid w:val="00DB45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80B8C06"/>
  <w15:docId w15:val="{31FC3681-AA36-3E49-9A07-C07083E5A9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Arial"/>
        <w:kern w:val="3"/>
        <w:sz w:val="24"/>
        <w:szCs w:val="24"/>
        <w:lang w:val="pl-PL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</w:style>
  <w:style w:type="paragraph" w:styleId="Legenda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styleId="Akapitzlist">
    <w:name w:val="List Paragraph"/>
    <w:basedOn w:val="Standard"/>
    <w:pPr>
      <w:ind w:left="720"/>
    </w:pPr>
  </w:style>
  <w:style w:type="character" w:customStyle="1" w:styleId="ListLabel1">
    <w:name w:val="ListLabel 1"/>
    <w:rPr>
      <w:rFonts w:cs="Courier New"/>
    </w:rPr>
  </w:style>
  <w:style w:type="numbering" w:customStyle="1" w:styleId="WWNum4">
    <w:name w:val="WWNum4"/>
    <w:basedOn w:val="Bezlisty"/>
    <w:pPr>
      <w:numPr>
        <w:numId w:val="1"/>
      </w:numPr>
    </w:pPr>
  </w:style>
  <w:style w:type="numbering" w:customStyle="1" w:styleId="WWNum5">
    <w:name w:val="WWNum5"/>
    <w:basedOn w:val="Bezlisty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3399</Characters>
  <Application>Microsoft Office Word</Application>
  <DocSecurity>0</DocSecurity>
  <Lines>28</Lines>
  <Paragraphs>7</Paragraphs>
  <ScaleCrop>false</ScaleCrop>
  <Company/>
  <LinksUpToDate>false</LinksUpToDate>
  <CharactersWithSpaces>3958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Agata Dębicka-Cieszyńska</cp:lastModifiedBy>
  <cp:revision>2</cp:revision>
  <dcterms:created xsi:type="dcterms:W3CDTF">2023-03-29T07:29:00Z</dcterms:created>
  <dcterms:modified xsi:type="dcterms:W3CDTF">2023-03-29T07:29:00Z</dcterms:modified>
</cp:coreProperties>
</file>